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body>
    <w:p>
      <w:pPr>
        <w:pStyle w:val="Текстовый блок A"/>
        <w:jc w:val="center"/>
        <w:rPr>
          <w:rFonts w:ascii="Times New Roman" w:cs="Times New Roman" w:hAnsi="Times New Roman" w:eastAsia="Times New Roman"/>
          <w:b w:val="1"/>
          <w:bCs w:val="1"/>
          <w:sz w:val="28"/>
          <w:szCs w:val="28"/>
        </w:rPr>
      </w:pP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 xml:space="preserve">Анкета участника молодежной программы </w:t>
      </w: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>в Германии</w:t>
      </w:r>
    </w:p>
    <w:p>
      <w:pPr>
        <w:pStyle w:val="Стиль таблицы 2"/>
        <w:jc w:val="center"/>
        <w:rPr>
          <w:rFonts w:ascii="Times New Roman" w:cs="Times New Roman" w:hAnsi="Times New Roman" w:eastAsia="Times New Roman"/>
          <w:b w:val="1"/>
          <w:bCs w:val="1"/>
          <w:sz w:val="28"/>
          <w:szCs w:val="28"/>
          <w:u w:color="000000"/>
          <w:lang w:val="ru-RU"/>
        </w:rPr>
      </w:pPr>
      <w:r>
        <w:rPr>
          <w:rFonts w:ascii="Times New Roman" w:hAnsi="Times New Roman"/>
          <w:b w:val="1"/>
          <w:bCs w:val="1"/>
          <w:sz w:val="28"/>
          <w:szCs w:val="28"/>
          <w:u w:color="000000"/>
          <w:rtl w:val="0"/>
          <w:lang w:val="ru-RU"/>
        </w:rPr>
        <w:t xml:space="preserve">(8 - 14 </w:t>
      </w:r>
      <w:r>
        <w:rPr>
          <w:rFonts w:ascii="Times New Roman" w:hAnsi="Times New Roman" w:hint="default"/>
          <w:b w:val="1"/>
          <w:bCs w:val="1"/>
          <w:sz w:val="28"/>
          <w:szCs w:val="28"/>
          <w:u w:color="000000"/>
          <w:rtl w:val="0"/>
          <w:lang w:val="ru-RU"/>
        </w:rPr>
        <w:t xml:space="preserve">декабря </w:t>
      </w:r>
      <w:r>
        <w:rPr>
          <w:rFonts w:ascii="Times New Roman" w:hAnsi="Times New Roman"/>
          <w:b w:val="1"/>
          <w:bCs w:val="1"/>
          <w:sz w:val="28"/>
          <w:szCs w:val="28"/>
          <w:u w:color="000000"/>
          <w:rtl w:val="0"/>
          <w:lang w:val="ru-RU"/>
        </w:rPr>
        <w:t xml:space="preserve">2015 </w:t>
      </w:r>
      <w:r>
        <w:rPr>
          <w:rFonts w:ascii="Times New Roman" w:hAnsi="Times New Roman" w:hint="default"/>
          <w:b w:val="1"/>
          <w:bCs w:val="1"/>
          <w:sz w:val="28"/>
          <w:szCs w:val="28"/>
          <w:u w:color="000000"/>
          <w:rtl w:val="0"/>
          <w:lang w:val="ru-RU"/>
        </w:rPr>
        <w:t>г</w:t>
      </w:r>
      <w:r>
        <w:rPr>
          <w:rFonts w:ascii="Times New Roman" w:hAnsi="Times New Roman"/>
          <w:b w:val="1"/>
          <w:bCs w:val="1"/>
          <w:sz w:val="28"/>
          <w:szCs w:val="28"/>
          <w:u w:color="000000"/>
          <w:rtl w:val="0"/>
          <w:lang w:val="ru-RU"/>
        </w:rPr>
        <w:t xml:space="preserve">., </w:t>
      </w:r>
      <w:r>
        <w:rPr>
          <w:rFonts w:ascii="Times New Roman" w:hAnsi="Times New Roman" w:hint="default"/>
          <w:b w:val="1"/>
          <w:bCs w:val="1"/>
          <w:sz w:val="28"/>
          <w:szCs w:val="28"/>
          <w:u w:color="000000"/>
          <w:rtl w:val="0"/>
          <w:lang w:val="ru-RU"/>
        </w:rPr>
        <w:t>Мюнхен</w:t>
      </w:r>
      <w:r>
        <w:rPr>
          <w:rFonts w:ascii="Times New Roman" w:hAnsi="Times New Roman"/>
          <w:b w:val="1"/>
          <w:bCs w:val="1"/>
          <w:sz w:val="28"/>
          <w:szCs w:val="28"/>
          <w:u w:color="000000"/>
          <w:rtl w:val="0"/>
          <w:lang w:val="ru-RU"/>
        </w:rPr>
        <w:t>)</w:t>
      </w:r>
    </w:p>
    <w:p>
      <w:pPr>
        <w:pStyle w:val="Стиль таблицы 2"/>
        <w:jc w:val="center"/>
        <w:rPr>
          <w:rFonts w:ascii="Times New Roman" w:cs="Times New Roman" w:hAnsi="Times New Roman" w:eastAsia="Times New Roman"/>
          <w:b w:val="1"/>
          <w:bCs w:val="1"/>
          <w:sz w:val="28"/>
          <w:szCs w:val="28"/>
          <w:u w:color="000000"/>
        </w:rPr>
      </w:pPr>
    </w:p>
    <w:tbl>
      <w:tblPr>
        <w:tblW w:w="9637" w:type="dxa"/>
        <w:jc w:val="center"/>
        <w:tblInd w:w="216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deb"/>
        <w:tblLayout w:type="fixed"/>
      </w:tblPr>
      <w:tblGrid>
        <w:gridCol w:w="4818"/>
        <w:gridCol w:w="4819"/>
      </w:tblGrid>
      <w:tr>
        <w:tblPrEx>
          <w:shd w:val="clear" w:color="auto" w:fill="ceddeb"/>
        </w:tblPrEx>
        <w:trPr>
          <w:trHeight w:val="605" w:hRule="atLeast"/>
        </w:trPr>
        <w:tc>
          <w:tcPr>
            <w:tcW w:type="dxa" w:w="481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Стиль таблицы 2 A"/>
              <w:widowControl w:val="1"/>
              <w:suppressAutoHyphens w:val="0"/>
            </w:pP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Фамилия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,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 xml:space="preserve">имя 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(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как в заграничном паспорте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,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латинскими буквами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)</w:t>
            </w:r>
          </w:p>
        </w:tc>
        <w:tc>
          <w:tcPr>
            <w:tcW w:type="dxa" w:w="481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deb"/>
        </w:tblPrEx>
        <w:trPr>
          <w:trHeight w:val="315" w:hRule="atLeast"/>
        </w:trPr>
        <w:tc>
          <w:tcPr>
            <w:tcW w:type="dxa" w:w="481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Стиль таблицы 2 A"/>
              <w:widowControl w:val="1"/>
              <w:suppressAutoHyphens w:val="0"/>
            </w:pP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Дата рождения</w:t>
            </w:r>
          </w:p>
        </w:tc>
        <w:tc>
          <w:tcPr>
            <w:tcW w:type="dxa" w:w="481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deb"/>
        </w:tblPrEx>
        <w:trPr>
          <w:trHeight w:val="315" w:hRule="atLeast"/>
        </w:trPr>
        <w:tc>
          <w:tcPr>
            <w:tcW w:type="dxa" w:w="481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Стиль таблицы 2 A"/>
              <w:widowControl w:val="1"/>
              <w:suppressAutoHyphens w:val="0"/>
            </w:pP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 xml:space="preserve">Адрес 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(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по прописке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)</w:t>
            </w:r>
          </w:p>
        </w:tc>
        <w:tc>
          <w:tcPr>
            <w:tcW w:type="dxa" w:w="481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deb"/>
        </w:tblPrEx>
        <w:trPr>
          <w:trHeight w:val="315" w:hRule="atLeast"/>
        </w:trPr>
        <w:tc>
          <w:tcPr>
            <w:tcW w:type="dxa" w:w="481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Стиль таблицы 2 A"/>
              <w:widowControl w:val="1"/>
              <w:suppressAutoHyphens w:val="0"/>
            </w:pP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 xml:space="preserve">Телефон 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(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мобильный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)</w:t>
            </w:r>
          </w:p>
        </w:tc>
        <w:tc>
          <w:tcPr>
            <w:tcW w:type="dxa" w:w="481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deb"/>
        </w:tblPrEx>
        <w:trPr>
          <w:trHeight w:val="315" w:hRule="atLeast"/>
        </w:trPr>
        <w:tc>
          <w:tcPr>
            <w:tcW w:type="dxa" w:w="481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Стиль таблицы 2 A"/>
              <w:widowControl w:val="1"/>
              <w:suppressAutoHyphens w:val="0"/>
            </w:pP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Электронный адрес</w:t>
            </w:r>
          </w:p>
        </w:tc>
        <w:tc>
          <w:tcPr>
            <w:tcW w:type="dxa" w:w="481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deb"/>
        </w:tblPrEx>
        <w:trPr>
          <w:trHeight w:val="315" w:hRule="atLeast"/>
        </w:trPr>
        <w:tc>
          <w:tcPr>
            <w:tcW w:type="dxa" w:w="481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Стиль таблицы 2 A"/>
              <w:widowControl w:val="1"/>
              <w:suppressAutoHyphens w:val="0"/>
            </w:pP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Знания немецкого языка</w:t>
            </w:r>
          </w:p>
        </w:tc>
        <w:tc>
          <w:tcPr>
            <w:tcW w:type="dxa" w:w="481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deb"/>
        </w:tblPrEx>
        <w:trPr>
          <w:trHeight w:val="905" w:hRule="atLeast"/>
        </w:trPr>
        <w:tc>
          <w:tcPr>
            <w:tcW w:type="dxa" w:w="481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Стиль таблицы 2 A"/>
              <w:widowControl w:val="1"/>
              <w:suppressAutoHyphens w:val="0"/>
            </w:pP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 xml:space="preserve">Контактные данные ближайшего родственника в России 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(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в случае необходимости экстренной связи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)</w:t>
            </w:r>
          </w:p>
        </w:tc>
        <w:tc>
          <w:tcPr>
            <w:tcW w:type="dxa" w:w="481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deb"/>
        </w:tblPrEx>
        <w:trPr>
          <w:trHeight w:val="905" w:hRule="atLeast"/>
        </w:trPr>
        <w:tc>
          <w:tcPr>
            <w:tcW w:type="dxa" w:w="481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132"/>
              </w:tabs>
            </w:pPr>
            <w:r>
              <w:rPr>
                <w:rFonts w:ascii="Times New Roman" w:hAnsi="Times New Roman" w:hint="default"/>
                <w:rtl w:val="0"/>
                <w:lang w:val="ru-RU"/>
              </w:rPr>
              <w:t xml:space="preserve">Есть ли у Вас особые пожелания или условия </w:t>
            </w:r>
            <w:r>
              <w:rPr>
                <w:rFonts w:ascii="Times New Roman" w:hAnsi="Times New Roman"/>
                <w:rtl w:val="0"/>
                <w:lang w:val="ru-RU"/>
              </w:rPr>
              <w:t>(</w:t>
            </w:r>
            <w:r>
              <w:rPr>
                <w:rFonts w:ascii="Times New Roman" w:hAnsi="Times New Roman" w:hint="default"/>
                <w:rtl w:val="0"/>
                <w:lang w:val="ru-RU"/>
              </w:rPr>
              <w:t>диета</w:t>
            </w:r>
            <w:r>
              <w:rPr>
                <w:rFonts w:ascii="Times New Roman" w:hAnsi="Times New Roman"/>
                <w:rtl w:val="0"/>
                <w:lang w:val="ru-RU"/>
              </w:rPr>
              <w:t xml:space="preserve">, </w:t>
            </w:r>
            <w:r>
              <w:rPr>
                <w:rFonts w:ascii="Times New Roman" w:hAnsi="Times New Roman" w:hint="default"/>
                <w:rtl w:val="0"/>
                <w:lang w:val="ru-RU"/>
              </w:rPr>
              <w:t>ограничения по здоровью и др</w:t>
            </w:r>
            <w:r>
              <w:rPr>
                <w:rFonts w:ascii="Times New Roman" w:hAnsi="Times New Roman"/>
                <w:rtl w:val="0"/>
                <w:lang w:val="ru-RU"/>
              </w:rPr>
              <w:t xml:space="preserve">.)? </w:t>
            </w:r>
          </w:p>
        </w:tc>
        <w:tc>
          <w:tcPr>
            <w:tcW w:type="dxa" w:w="481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deb"/>
        </w:tblPrEx>
        <w:trPr>
          <w:trHeight w:val="1205" w:hRule="atLeast"/>
        </w:trPr>
        <w:tc>
          <w:tcPr>
            <w:tcW w:type="dxa" w:w="481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Стиль таблицы 2 A"/>
              <w:widowControl w:val="1"/>
              <w:suppressAutoHyphens w:val="0"/>
            </w:pP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 xml:space="preserve">Ваши предпочтения в питании 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(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подчеркните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)</w:t>
            </w:r>
          </w:p>
        </w:tc>
        <w:tc>
          <w:tcPr>
            <w:tcW w:type="dxa" w:w="481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Стиль таблицы 2 A"/>
              <w:widowControl w:val="1"/>
              <w:numPr>
                <w:ilvl w:val="0"/>
                <w:numId w:val="1"/>
              </w:numPr>
              <w:suppressAutoHyphens w:val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вегетарианец</w:t>
            </w:r>
          </w:p>
          <w:p>
            <w:pPr>
              <w:pStyle w:val="Стиль таблицы 2 A"/>
              <w:widowControl w:val="1"/>
              <w:numPr>
                <w:ilvl w:val="0"/>
                <w:numId w:val="1"/>
              </w:numPr>
              <w:suppressAutoHyphens w:val="0"/>
              <w:bidi w:val="0"/>
              <w:ind w:right="0"/>
              <w:jc w:val="left"/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вегетарианец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,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но ем рыбу</w:t>
            </w:r>
          </w:p>
          <w:p>
            <w:pPr>
              <w:pStyle w:val="Стиль таблицы 2 A"/>
              <w:widowControl w:val="1"/>
              <w:numPr>
                <w:ilvl w:val="0"/>
                <w:numId w:val="1"/>
              </w:numPr>
              <w:suppressAutoHyphens w:val="0"/>
              <w:bidi w:val="0"/>
              <w:ind w:right="0"/>
              <w:jc w:val="left"/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не вегетарианец</w:t>
            </w:r>
          </w:p>
          <w:p>
            <w:pPr>
              <w:pStyle w:val="Стиль таблицы 2 A"/>
              <w:widowControl w:val="1"/>
              <w:numPr>
                <w:ilvl w:val="0"/>
                <w:numId w:val="1"/>
              </w:numPr>
              <w:suppressAutoHyphens w:val="0"/>
              <w:bidi w:val="0"/>
              <w:ind w:right="0"/>
              <w:jc w:val="left"/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 xml:space="preserve">иное 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___________________</w:t>
            </w:r>
          </w:p>
        </w:tc>
      </w:tr>
      <w:tr>
        <w:tblPrEx>
          <w:shd w:val="clear" w:color="auto" w:fill="ceddeb"/>
        </w:tblPrEx>
        <w:trPr>
          <w:trHeight w:val="1795" w:hRule="atLeast"/>
        </w:trPr>
        <w:tc>
          <w:tcPr>
            <w:tcW w:type="dxa" w:w="481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</w:rPr>
              <w:t xml:space="preserve">В рамках программы состоится выезд в замок Людвига 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</w:rPr>
              <w:t xml:space="preserve">II 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</w:rPr>
              <w:t>«Нойшванштайн»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</w:rPr>
              <w:t xml:space="preserve">. 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</w:rPr>
              <w:t xml:space="preserve">Вход в замок осуществляется за счет участников 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</w:rPr>
              <w:t>(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</w:rPr>
              <w:t xml:space="preserve">стоимость посещения замка 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</w:rPr>
              <w:t xml:space="preserve">13,80 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</w:rPr>
              <w:t>евро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</w:rPr>
              <w:t xml:space="preserve">). 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</w:rPr>
              <w:t>Хотели бы Вы посетить замок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</w:rPr>
              <w:t>? (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</w:rPr>
              <w:t>подчеркнуть ответ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</w:rPr>
              <w:t>)</w:t>
            </w:r>
          </w:p>
        </w:tc>
        <w:tc>
          <w:tcPr>
            <w:tcW w:type="dxa" w:w="481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shd w:val="clear" w:color="auto" w:fill="auto"/>
              <w:suppressAutoHyphens w:val="0"/>
              <w:bidi w:val="0"/>
              <w:spacing w:before="0" w:after="0" w:line="240" w:lineRule="auto"/>
              <w:ind w:right="0"/>
              <w:jc w:val="left"/>
              <w:outlineLvl w:val="9"/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ru-RU"/>
              </w:rPr>
            </w:pP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ru-RU"/>
              </w:rPr>
              <w:t xml:space="preserve"> да</w:t>
            </w:r>
          </w:p>
          <w:p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shd w:val="clear" w:color="auto" w:fill="auto"/>
              <w:suppressAutoHyphens w:val="0"/>
              <w:bidi w:val="0"/>
              <w:spacing w:before="0" w:after="0" w:line="240" w:lineRule="auto"/>
              <w:ind w:right="0"/>
              <w:jc w:val="left"/>
              <w:outlineLvl w:val="9"/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ru-RU"/>
              </w:rPr>
            </w:pP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ru-RU"/>
              </w:rPr>
              <w:t xml:space="preserve"> нет</w:t>
            </w:r>
          </w:p>
        </w:tc>
      </w:tr>
      <w:tr>
        <w:tblPrEx>
          <w:shd w:val="clear" w:color="auto" w:fill="ceddeb"/>
        </w:tblPrEx>
        <w:trPr>
          <w:trHeight w:val="605" w:hRule="atLeast"/>
        </w:trPr>
        <w:tc>
          <w:tcPr>
            <w:tcW w:type="dxa" w:w="481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Текстовый блок B"/>
              <w:widowControl w:val="1"/>
              <w:suppressAutoHyphens w:val="0"/>
            </w:pPr>
            <w:r>
              <w:rPr>
                <w:rFonts w:ascii="Times New Roman" w:hAnsi="Times New Roman" w:hint="default"/>
                <w:rtl w:val="0"/>
                <w:lang w:val="en-US"/>
              </w:rPr>
              <w:t>Ваши комментарии и предложения</w:t>
            </w:r>
          </w:p>
        </w:tc>
        <w:tc>
          <w:tcPr>
            <w:tcW w:type="dxa" w:w="481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Текстовый блок A"/>
        <w:ind w:left="108" w:hanging="108"/>
        <w:jc w:val="center"/>
        <w:rPr>
          <w:rFonts w:ascii="Helvetica" w:cs="Helvetica" w:hAnsi="Helvetica" w:eastAsia="Helvetica"/>
        </w:rPr>
      </w:pPr>
    </w:p>
    <w:p>
      <w:pPr>
        <w:pStyle w:val="Текстовый блок A"/>
        <w:jc w:val="center"/>
        <w:rPr>
          <w:rFonts w:ascii="Helvetica" w:cs="Helvetica" w:hAnsi="Helvetica" w:eastAsia="Helvetica"/>
        </w:rPr>
      </w:pPr>
    </w:p>
    <w:p>
      <w:pPr>
        <w:pStyle w:val="Текстовый блок A"/>
        <w:jc w:val="center"/>
        <w:rPr>
          <w:rFonts w:ascii="Helvetica" w:cs="Helvetica" w:hAnsi="Helvetica" w:eastAsia="Helvetica"/>
        </w:rPr>
      </w:pPr>
    </w:p>
    <w:p>
      <w:pPr>
        <w:pStyle w:val="Текстовый блок A"/>
        <w:jc w:val="center"/>
        <w:rPr>
          <w:rFonts w:ascii="Arial" w:cs="Arial" w:hAnsi="Arial" w:eastAsia="Arial"/>
          <w:sz w:val="24"/>
          <w:szCs w:val="24"/>
        </w:rPr>
      </w:pPr>
    </w:p>
    <w:p>
      <w:pPr>
        <w:pStyle w:val="Текстовый блок A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До скорой встречи в Мюнхене</w:t>
      </w:r>
      <w:r>
        <w:rPr>
          <w:rFonts w:ascii="Times New Roman" w:hAnsi="Times New Roman"/>
          <w:sz w:val="24"/>
          <w:szCs w:val="24"/>
          <w:rtl w:val="0"/>
          <w:lang w:val="ru-RU"/>
        </w:rPr>
        <w:t>!</w:t>
      </w:r>
    </w:p>
    <w:p>
      <w:pPr>
        <w:pStyle w:val="Текстовый блок A"/>
        <w:jc w:val="both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Координатор группы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: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Климовских Александр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тел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 Германии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: 017680565946, </w:t>
      </w:r>
      <w:r>
        <w:rPr>
          <w:rStyle w:val="Hyperlink.0"/>
          <w:rFonts w:ascii="Times New Roman" w:cs="Times New Roman" w:hAnsi="Times New Roman" w:eastAsia="Times New Roman"/>
        </w:rPr>
        <w:fldChar w:fldCharType="begin" w:fldLock="0"/>
      </w:r>
      <w:r>
        <w:rPr>
          <w:rStyle w:val="Hyperlink.0"/>
          <w:rFonts w:ascii="Times New Roman" w:cs="Times New Roman" w:hAnsi="Times New Roman" w:eastAsia="Times New Roman"/>
        </w:rPr>
        <w:instrText xml:space="preserve"> HYPERLINK "mailto:aaklimovskikh@gmail.com"</w:instrText>
      </w:r>
      <w:r>
        <w:rPr>
          <w:rStyle w:val="Hyperlink.0"/>
          <w:rFonts w:ascii="Times New Roman" w:cs="Times New Roman" w:hAnsi="Times New Roman" w:eastAsia="Times New Roman"/>
        </w:rPr>
        <w:fldChar w:fldCharType="separate" w:fldLock="0"/>
      </w:r>
      <w:r>
        <w:rPr>
          <w:rStyle w:val="Hyperlink.0"/>
          <w:rFonts w:ascii="Times New Roman" w:hAnsi="Times New Roman"/>
          <w:rtl w:val="0"/>
          <w:lang w:val="ru-RU"/>
        </w:rPr>
        <w:t>aaklimovskikh@gmail.com</w:t>
      </w:r>
      <w:r>
        <w:rPr>
          <w:rFonts w:ascii="Times New Roman" w:cs="Times New Roman" w:hAnsi="Times New Roman" w:eastAsia="Times New Roman"/>
        </w:rPr>
        <w:fldChar w:fldCharType="end" w:fldLock="0"/>
      </w:r>
    </w:p>
    <w:sectPr>
      <w:headerReference w:type="default" r:id="rId4"/>
      <w:footerReference w:type="default" r:id="rId5"/>
      <w:pgSz w:w="11900" w:h="16840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Колонтитулы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Колонтитулы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lvl w:ilvl="0">
      <w:start w:val="1"/>
      <w:numFmt w:val="bullet"/>
      <w:suff w:val="nothing"/>
      <w:lvlText w:val="-"/>
      <w:lvlJc w:val="left"/>
      <w:pPr>
        <w:tabs>
          <w:tab w:val="left" w:pos="217"/>
          <w:tab w:val="left" w:pos="262"/>
        </w:tabs>
        <w:ind w:left="0" w:firstLine="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-"/>
      <w:lvlJc w:val="left"/>
      <w:pPr>
        <w:tabs>
          <w:tab w:val="left" w:pos="262"/>
        </w:tabs>
        <w:ind w:left="217" w:hanging="21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-"/>
      <w:lvlJc w:val="left"/>
      <w:pPr>
        <w:tabs>
          <w:tab w:val="left" w:pos="262"/>
        </w:tabs>
        <w:ind w:left="217" w:hanging="21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-"/>
      <w:lvlJc w:val="left"/>
      <w:pPr>
        <w:tabs>
          <w:tab w:val="left" w:pos="262"/>
        </w:tabs>
        <w:ind w:left="217" w:hanging="21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-"/>
      <w:lvlJc w:val="left"/>
      <w:pPr>
        <w:tabs>
          <w:tab w:val="left" w:pos="262"/>
        </w:tabs>
        <w:ind w:left="217" w:hanging="21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-"/>
      <w:lvlJc w:val="left"/>
      <w:pPr>
        <w:tabs>
          <w:tab w:val="left" w:pos="262"/>
        </w:tabs>
        <w:ind w:left="217" w:hanging="21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-"/>
      <w:lvlJc w:val="left"/>
      <w:pPr>
        <w:tabs>
          <w:tab w:val="left" w:pos="262"/>
        </w:tabs>
        <w:ind w:left="217" w:hanging="21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-"/>
      <w:lvlJc w:val="left"/>
      <w:pPr>
        <w:tabs>
          <w:tab w:val="left" w:pos="262"/>
        </w:tabs>
        <w:ind w:left="217" w:hanging="21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-"/>
      <w:lvlJc w:val="left"/>
      <w:pPr>
        <w:tabs>
          <w:tab w:val="left" w:pos="262"/>
        </w:tabs>
        <w:ind w:left="217" w:hanging="21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>
    <w:multiLevelType w:val="hybridMultilevel"/>
    <w:lvl w:ilvl="0">
      <w:start w:val="1"/>
      <w:numFmt w:val="bullet"/>
      <w:suff w:val="nothing"/>
      <w:lvlText w:val="-"/>
      <w:lvlJc w:val="left"/>
      <w:pPr>
        <w:tabs>
          <w:tab w:val="left" w:pos="217"/>
          <w:tab w:val="left" w:pos="262"/>
        </w:tabs>
        <w:ind w:left="0" w:firstLine="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-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-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-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-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-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-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-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-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720"/>
  <w:autoHyphenation w:val="1"/>
  <w:evenAndOddHeaders w:val="0"/>
  <w:bookFoldPrinting w:val="0"/>
  <w:noLineBreaksAfter w:lang="русский" w:val="‘“(〔[{〈《「『【⦅〘〖«〝︵︷︹︻︽︿﹁﹃﹇﹙﹛﹝｢"/>
  <w:noLineBreaksBefore w:lang="русский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Колонтитулы">
    <w:name w:val="Колонтитулы"/>
    <w:next w:val="Колонтитулы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Helvetic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</w:rPr>
  </w:style>
  <w:style w:type="paragraph" w:styleId="Текстовый блок A">
    <w:name w:val="Текстовый блок A"/>
    <w:next w:val="Текстовый блок A"/>
    <w:pPr>
      <w:keepNext w:val="0"/>
      <w:keepLines w:val="0"/>
      <w:pageBreakBefore w:val="0"/>
      <w:widowControl w:val="0"/>
      <w:shd w:val="clear" w:color="auto" w:fill="auto"/>
      <w:suppressAutoHyphens w:val="1"/>
      <w:bidi w:val="0"/>
      <w:spacing w:before="0" w:after="0" w:line="240" w:lineRule="auto"/>
      <w:ind w:left="0" w:right="0" w:firstLine="0"/>
      <w:jc w:val="left"/>
      <w:outlineLvl w:val="9"/>
    </w:pPr>
    <w:rPr>
      <w:rFonts w:ascii="Arial Unicode MS" w:cs="Arial Unicode MS" w:hAnsi="Arial Unicode MS" w:eastAsia="Arial Unicode MS" w:hint="defaul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  <w:lang w:val="ru-RU"/>
    </w:rPr>
  </w:style>
  <w:style w:type="paragraph" w:styleId="Стиль таблицы 2">
    <w:name w:val="Стиль таблицы 2"/>
    <w:next w:val="Стиль таблицы 2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Helvetic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/>
      <w:vertAlign w:val="baseline"/>
      <w:lang w:val="ru-RU"/>
    </w:rPr>
  </w:style>
  <w:style w:type="paragraph" w:styleId="Стиль таблицы 2 A">
    <w:name w:val="Стиль таблицы 2 A"/>
    <w:next w:val="Стиль таблицы 2 A"/>
    <w:pPr>
      <w:keepNext w:val="0"/>
      <w:keepLines w:val="0"/>
      <w:pageBreakBefore w:val="0"/>
      <w:widowControl w:val="0"/>
      <w:shd w:val="clear" w:color="auto" w:fill="auto"/>
      <w:suppressAutoHyphens w:val="1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Helvetica" w:eastAsia="Arial Unicode MS" w:hint="defaul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 w:color="000000"/>
      <w:vertAlign w:val="baseline"/>
      <w:lang w:val="ru-RU"/>
    </w:rPr>
  </w:style>
  <w:style w:type="paragraph" w:styleId="Normal.0">
    <w:name w:val="Normal"/>
    <w:next w:val="Normal.0"/>
    <w:pPr>
      <w:keepNext w:val="0"/>
      <w:keepLines w:val="0"/>
      <w:pageBreakBefore w:val="0"/>
      <w:widowControl w:val="0"/>
      <w:shd w:val="clear" w:color="auto" w:fill="auto"/>
      <w:suppressAutoHyphens w:val="1"/>
      <w:bidi w:val="0"/>
      <w:spacing w:before="0" w:after="0" w:line="240" w:lineRule="auto"/>
      <w:ind w:left="0" w:right="0" w:firstLine="0"/>
      <w:jc w:val="left"/>
      <w:outlineLvl w:val="9"/>
    </w:pPr>
    <w:rPr>
      <w:rFonts w:ascii="Arial Unicode MS" w:cs="Arial Unicode MS" w:hAnsi="Arial Unicode MS" w:eastAsia="Arial Unicode MS" w:hint="defaul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vertAlign w:val="baseline"/>
      <w:lang w:val="ru-RU"/>
    </w:rPr>
  </w:style>
  <w:style w:type="paragraph" w:styleId="Текстовый блок B">
    <w:name w:val="Текстовый блок B"/>
    <w:next w:val="Текстовый блок B"/>
    <w:pPr>
      <w:keepNext w:val="0"/>
      <w:keepLines w:val="0"/>
      <w:pageBreakBefore w:val="0"/>
      <w:widowControl w:val="0"/>
      <w:shd w:val="clear" w:color="auto" w:fill="auto"/>
      <w:suppressAutoHyphens w:val="1"/>
      <w:bidi w:val="0"/>
      <w:spacing w:before="0" w:after="0" w:line="240" w:lineRule="auto"/>
      <w:ind w:left="0" w:right="0" w:firstLine="0"/>
      <w:jc w:val="left"/>
      <w:outlineLvl w:val="9"/>
    </w:pPr>
    <w:rPr>
      <w:rFonts w:ascii="Arial Unicode MS" w:cs="Arial Unicode MS" w:hAnsi="Arial Unicode MS" w:eastAsia="Arial Unicode MS" w:hint="defaul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vertAlign w:val="baseline"/>
      <w:lang w:val="en-US"/>
    </w:rPr>
  </w:style>
  <w:style w:type="character" w:styleId="Нет">
    <w:name w:val="Нет"/>
  </w:style>
  <w:style w:type="character" w:styleId="Hyperlink.0">
    <w:name w:val="Hyperlink.0"/>
    <w:basedOn w:val="Нет"/>
    <w:next w:val="Hyperlink.0"/>
    <w:rPr>
      <w:sz w:val="24"/>
      <w:szCs w:val="24"/>
      <w:u w:val="single"/>
    </w:r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5400" dir="540000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5400" dir="540000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